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CE5" w14:textId="77777777" w:rsidR="00CE7AE1" w:rsidRPr="00066121" w:rsidRDefault="00CE7AE1" w:rsidP="00CE7A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bookmarkStart w:id="0" w:name="_GoBack"/>
      <w:bookmarkEnd w:id="0"/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2010 г. N 436-ФЗ "О защите детей от информации, причиняющей вред их здоровью и развитию" </w:t>
      </w:r>
      <w:hyperlink r:id="rId4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Ссылка на документ.docx</w:t>
        </w:r>
      </w:hyperlink>
    </w:p>
    <w:p w14:paraId="28774126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____________________________________________________________________________________________</w:t>
      </w:r>
    </w:p>
    <w:p w14:paraId="020B0E46" w14:textId="77777777" w:rsidR="00CE7AE1" w:rsidRPr="00066121" w:rsidRDefault="00CE7AE1" w:rsidP="00CE7A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Минобрнауки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 </w:t>
      </w:r>
      <w:hyperlink r:id="rId5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Ссылка на документ.pdf</w:t>
        </w:r>
      </w:hyperlink>
    </w:p>
    <w:p w14:paraId="7D2F4122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_____________________________________________________________________________________________</w:t>
      </w:r>
    </w:p>
    <w:p w14:paraId="18E2ADEB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Интернет. </w:t>
      </w:r>
      <w:hyperlink r:id="rId6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Ссылка на документ.pdf</w:t>
        </w:r>
      </w:hyperlink>
    </w:p>
    <w:p w14:paraId="4B36BE74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0E3536D2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детей от информации, причиняющей вред их здоровью, репутации и развитию, регулируется:</w:t>
      </w:r>
    </w:p>
    <w:p w14:paraId="2A84BF20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Нормами международного права</w:t>
      </w:r>
      <w:r w:rsidRPr="00066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6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(действующими на территории РФ)</w:t>
      </w:r>
    </w:p>
    <w:p w14:paraId="41A5083D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7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13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17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34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Конвенции ООН о правах ребенка 1989 г.,</w:t>
        </w:r>
      </w:hyperlink>
    </w:p>
    <w:p w14:paraId="7339EF4A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1" w:tgtFrame="_blank" w:history="1">
        <w:r w:rsidRPr="000661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► Европейской декларацией о свободе обмена информацией в Интернете 2003 г.,</w:t>
        </w:r>
      </w:hyperlink>
    </w:p>
    <w:p w14:paraId="109DCFA3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2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Европейской конвенцией о совместном кинопроизводстве 1992 г.,</w:t>
        </w:r>
      </w:hyperlink>
    </w:p>
    <w:p w14:paraId="11336D78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7CFB527B" w14:textId="77777777" w:rsidR="00CE7AE1" w:rsidRPr="00066121" w:rsidRDefault="00CE7AE1" w:rsidP="00CE7AE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066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Федеральным законодательством</w:t>
      </w:r>
    </w:p>
    <w:p w14:paraId="50983A3C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3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14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14.1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Федерального закона от 24.07.1998 № 124-ФЗ «Об основных гарантиях прав ребенка в Российской Федерации»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AFEEBE1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6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46 Федерального закона от 08.01.1998 № 3-ФЗ «О наркотических средствах и психотропных веществах»,</w:t>
        </w:r>
      </w:hyperlink>
    </w:p>
    <w:p w14:paraId="20AC2002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7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Федеральный закон от 13.03.2006 № 38-ФЗ «О рекламе»,</w:t>
        </w:r>
      </w:hyperlink>
    </w:p>
    <w:p w14:paraId="0654BD94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18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►Федеральный закон от 27.07.2006 № 152-ФЗ </w:t>
        </w:r>
      </w:hyperlink>
      <w:hyperlink r:id="rId19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"О персональных данных"</w:t>
        </w:r>
      </w:hyperlink>
    </w:p>
    <w:p w14:paraId="7BF989DD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0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Федеральный закон от 29.12.2010 № 436-ФЗ "О защите детей от информации, причиняющей вред их здоровью и развитию",</w:t>
        </w:r>
      </w:hyperlink>
    </w:p>
    <w:p w14:paraId="2F2ADED8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1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</w:t>
        </w:r>
      </w:hyperlink>
    </w:p>
    <w:p w14:paraId="1AB3CC2D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2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31 Основ законодательства Российской Федерации о культуре от 09.10.1992 № 3612-1,</w:t>
        </w:r>
      </w:hyperlink>
    </w:p>
    <w:p w14:paraId="7EACADAA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3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ст. 4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37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Закона Российской Федерации от 27.12.1991 «О средствах массовой информации» № 2124-1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18F525C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6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Указ Президента РФ от 31.12.2015 N 683 "О Стратегии национальной безопасности Российской Федерации",</w:t>
        </w:r>
      </w:hyperlink>
    </w:p>
    <w:p w14:paraId="32577A26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7" w:tgtFrame="_blank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Указ Президента РФ от 05.12.2016 N 646 "Об утверждении Доктрины информационной безопасности Российской Федерации"</w:t>
        </w:r>
      </w:hyperlink>
    </w:p>
    <w:p w14:paraId="60F5DEC4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8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 Распоряжение Правительства от 02.12.2015 № 2471-р 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Концепции информационной безопасности детей»</w:t>
      </w:r>
    </w:p>
    <w:p w14:paraId="536FF2AC" w14:textId="77777777" w:rsidR="00CE7AE1" w:rsidRPr="00066121" w:rsidRDefault="00CE7AE1" w:rsidP="00CE7AE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29" w:history="1">
        <w:r w:rsidRPr="00066121">
          <w:rPr>
            <w:rFonts w:ascii="Times New Roman" w:eastAsia="Times New Roman" w:hAnsi="Times New Roman" w:cs="Times New Roman"/>
            <w:color w:val="397AD0"/>
            <w:sz w:val="24"/>
            <w:szCs w:val="24"/>
            <w:u w:val="single"/>
            <w:lang w:eastAsia="ru-RU"/>
          </w:rPr>
          <w:t>►Приказ Минкомсвязи России от 16.06.2014 № 161</w:t>
        </w:r>
      </w:hyperlink>
      <w:r w:rsidRPr="0006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</w:p>
    <w:p w14:paraId="08BD98CA" w14:textId="77777777" w:rsidR="00CE7AE1" w:rsidRPr="00066121" w:rsidRDefault="00CE7AE1" w:rsidP="00CE7AE1">
      <w:pPr>
        <w:rPr>
          <w:rFonts w:ascii="Times New Roman" w:hAnsi="Times New Roman" w:cs="Times New Roman"/>
          <w:sz w:val="24"/>
          <w:szCs w:val="24"/>
        </w:rPr>
      </w:pPr>
    </w:p>
    <w:p w14:paraId="4C128FAF" w14:textId="77777777" w:rsidR="00F12C76" w:rsidRDefault="00F12C76" w:rsidP="006C0B77">
      <w:pPr>
        <w:spacing w:after="0"/>
        <w:ind w:firstLine="709"/>
        <w:jc w:val="both"/>
      </w:pPr>
    </w:p>
    <w:sectPr w:rsidR="00F12C76" w:rsidSect="006C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1"/>
    <w:rsid w:val="006C0B77"/>
    <w:rsid w:val="008242FF"/>
    <w:rsid w:val="00870751"/>
    <w:rsid w:val="00922C48"/>
    <w:rsid w:val="00B915B7"/>
    <w:rsid w:val="00CE7AE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D86"/>
  <w15:chartTrackingRefBased/>
  <w15:docId w15:val="{67B0C624-E30B-4A8E-A377-8C4B22D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E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6628e89405d68888b46953760f342a9b06ea88a1/" TargetMode="External"/><Relationship Id="rId13" Type="http://schemas.openxmlformats.org/officeDocument/2006/relationships/hyperlink" Target="http://www.consultant.ru/document/cons_doc_LAW_19558/c1969317a1e0e4abc2eb9cf23dcf4c9f72e6c764/" TargetMode="External"/><Relationship Id="rId18" Type="http://schemas.openxmlformats.org/officeDocument/2006/relationships/hyperlink" Target="http://www.kremlin.ru/acts/bank/24154" TargetMode="External"/><Relationship Id="rId26" Type="http://schemas.openxmlformats.org/officeDocument/2006/relationships/hyperlink" Target="http://www.consultant.ru/document/cons_doc_LAW_1916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7191/" TargetMode="External"/><Relationship Id="rId7" Type="http://schemas.openxmlformats.org/officeDocument/2006/relationships/hyperlink" Target="http://www.consultant.ru/document/cons_doc_LAW_9959/ee1e80d69129a61971af5c86c0217eb8431126ad/" TargetMode="External"/><Relationship Id="rId12" Type="http://schemas.openxmlformats.org/officeDocument/2006/relationships/hyperlink" Target="http://docs.cntd.ru/document/901755243" TargetMode="External"/><Relationship Id="rId17" Type="http://schemas.openxmlformats.org/officeDocument/2006/relationships/hyperlink" Target="http://www.consultant.ru/document/cons_doc_LAW_294823/" TargetMode="External"/><Relationship Id="rId25" Type="http://schemas.openxmlformats.org/officeDocument/2006/relationships/hyperlink" Target="http://www.consultant.ru/document/cons_doc_LAW_15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437/5e0de5c4faa8e359f33dc993a898033fdc05a177/" TargetMode="External"/><Relationship Id="rId20" Type="http://schemas.openxmlformats.org/officeDocument/2006/relationships/hyperlink" Target="http://www.consultant.ru/document/cons_doc_LAW_216133/" TargetMode="External"/><Relationship Id="rId29" Type="http://schemas.openxmlformats.org/officeDocument/2006/relationships/hyperlink" Target="https://digital.gov.ru/ru/documents/44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1222uv.mskobr.ru/files/%20%D1%80%D0%B5%D0%BA%D0%BE%D0%BC%D0%B5%D0%BD%D0%B4%D0%B0%D1%86%D0%B8%D0%B8.pdf" TargetMode="External"/><Relationship Id="rId11" Type="http://schemas.openxmlformats.org/officeDocument/2006/relationships/hyperlink" Target="https://base.garant.ru/71036560/" TargetMode="External"/><Relationship Id="rId24" Type="http://schemas.openxmlformats.org/officeDocument/2006/relationships/hyperlink" Target="http://www.consultant.ru/document/cons_doc_LAW_1511/47d8a724af265a1e075cdbbaf94fd806f155d7df/" TargetMode="External"/><Relationship Id="rId5" Type="http://schemas.openxmlformats.org/officeDocument/2006/relationships/hyperlink" Target="https://sch1222uv.mskobr.ru/files/%20%D0%BC%D0%B8%D0%BD%D0%BE%D0%B1%D1%80%D0%BD%D0%B0%D1%86%D1%83%D0%BA%D0%B8.pdf" TargetMode="External"/><Relationship Id="rId15" Type="http://schemas.openxmlformats.org/officeDocument/2006/relationships/hyperlink" Target="http://www.consultant.ru/document/cons_doc_LAW_19558/" TargetMode="External"/><Relationship Id="rId23" Type="http://schemas.openxmlformats.org/officeDocument/2006/relationships/hyperlink" Target="http://www.consultant.ru/document/cons_doc_LAW_1511/285787630b41d4963964c4c89fada1196a65cf3e/" TargetMode="External"/><Relationship Id="rId28" Type="http://schemas.openxmlformats.org/officeDocument/2006/relationships/hyperlink" Target="http://government.ru/docs/20891/" TargetMode="Externa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kremlin.ru/acts/bank/2415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ch1222uv.mskobr.ru/files/%20%D0%B7%D0%B0%D0%BA%D0%BE%D0%BD%20%D0%BE%D1%82%2029%20%D0%B4%D0%B5%D0%BA%D0%B0%D0%B1%D1%80%D1%8F%202010%20%D0%B3.docx" TargetMode="External"/><Relationship Id="rId9" Type="http://schemas.openxmlformats.org/officeDocument/2006/relationships/hyperlink" Target="http://www.consultant.ru/document/cons_doc_LAW_9959/672855db5579a598e2ea18e70d95f435cbbb7bc0/" TargetMode="External"/><Relationship Id="rId14" Type="http://schemas.openxmlformats.org/officeDocument/2006/relationships/hyperlink" Target="http://www.consultant.ru/document/cons_doc_LAW_19558/637a49c068cfecb0977d11434d05d7a2667ecf49/" TargetMode="External"/><Relationship Id="rId22" Type="http://schemas.openxmlformats.org/officeDocument/2006/relationships/hyperlink" Target="http://www.consultant.ru/document/cons_doc_LAW_1870/08870d69520596eadef17e6a047e37197960178b/" TargetMode="External"/><Relationship Id="rId27" Type="http://schemas.openxmlformats.org/officeDocument/2006/relationships/hyperlink" Target="http://www.consultant.ru/document/cons_doc_LAW_20819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2023-10-16T07:09:00Z</dcterms:created>
  <dcterms:modified xsi:type="dcterms:W3CDTF">2023-10-16T07:11:00Z</dcterms:modified>
</cp:coreProperties>
</file>