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72" w:rsidRDefault="00E15172" w:rsidP="00E15172">
      <w:pPr>
        <w:pStyle w:val="a3"/>
        <w:jc w:val="both"/>
      </w:pPr>
      <w:r>
        <w:t>М</w:t>
      </w:r>
      <w:r>
        <w:t>еждународная естественнонаучная игра-конкурс «Астра – природоведение для всех» </w:t>
      </w:r>
    </w:p>
    <w:p w:rsidR="00E15172" w:rsidRDefault="00E15172" w:rsidP="00E15172">
      <w:pPr>
        <w:pStyle w:val="a3"/>
        <w:jc w:val="both"/>
      </w:pPr>
      <w:r>
        <w:rPr>
          <w:b/>
          <w:bCs/>
        </w:rPr>
        <w:t>13</w:t>
      </w:r>
      <w:r>
        <w:rPr>
          <w:b/>
          <w:bCs/>
        </w:rPr>
        <w:t xml:space="preserve"> декабря 2021 года </w:t>
      </w:r>
      <w:r>
        <w:rPr>
          <w:bCs/>
        </w:rPr>
        <w:t>ребята нашей школы приняли участие в</w:t>
      </w:r>
      <w:r>
        <w:t xml:space="preserve"> традиционной международной естественнонаучной игре</w:t>
      </w:r>
      <w:r>
        <w:t>-конкурс</w:t>
      </w:r>
      <w:r>
        <w:t>е</w:t>
      </w:r>
      <w:r>
        <w:t xml:space="preserve"> «Аст</w:t>
      </w:r>
      <w:r>
        <w:t>ра – природоведение для всех». Участники смогли</w:t>
      </w:r>
      <w:r>
        <w:t xml:space="preserve"> посоревноваться в выполнении тематических увлекательных заданий по астрономии, физике, химии, биологии и географии. </w:t>
      </w:r>
    </w:p>
    <w:p w:rsidR="00E15172" w:rsidRDefault="00E15172" w:rsidP="00E15172">
      <w:pPr>
        <w:pStyle w:val="a3"/>
        <w:jc w:val="both"/>
      </w:pPr>
      <w:r>
        <w:t xml:space="preserve">Организаторы конкурса ставят перед собой задачу развития и поддержания интереса ребят всех возрастов к предметам естественнонаучного цикла – природоведению и окружающему миру, физике, биологии, экологии, химии, географии, астрономии – предоставляя им возможность попробовать свои силы в решении интересных задач по указанным предметам. Вопросы </w:t>
      </w:r>
      <w:r>
        <w:t xml:space="preserve">конкурса </w:t>
      </w:r>
      <w:bookmarkStart w:id="0" w:name="_GoBack"/>
      <w:bookmarkEnd w:id="0"/>
      <w:r>
        <w:t xml:space="preserve">составлены так, что для правильного ответа нужно не только и не столько знать фактический материал по дисциплинам, сколько обладать здравым смыслом, умением внимательно и вдумчиво читать вопросы. </w:t>
      </w:r>
    </w:p>
    <w:p w:rsidR="00565A42" w:rsidRDefault="00565A42"/>
    <w:sectPr w:rsidR="00565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72"/>
    <w:rsid w:val="00565A42"/>
    <w:rsid w:val="00E1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2021-12-08T06:51:00Z</dcterms:created>
  <dcterms:modified xsi:type="dcterms:W3CDTF">2021-12-08T06:57:00Z</dcterms:modified>
</cp:coreProperties>
</file>